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466ACC" w:rsidRPr="00F65E71" w:rsidTr="009A2E6D">
        <w:trPr>
          <w:trHeight w:val="1268"/>
          <w:jc w:val="center"/>
        </w:trPr>
        <w:tc>
          <w:tcPr>
            <w:tcW w:w="3828" w:type="dxa"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Къэбэрдей Балъкъэр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ликэм щыщ Тэрч районым хыхьэПлановскэ къуажэм а</w:t>
            </w:r>
            <w:r w:rsidRPr="00F65E71">
              <w:rPr>
                <w:rFonts w:ascii="Times New Roman" w:hAnsi="Times New Roman"/>
                <w:color w:val="auto"/>
              </w:rPr>
              <w:t>д</w:t>
            </w:r>
            <w:r w:rsidRPr="00F65E71">
              <w:rPr>
                <w:rFonts w:ascii="Times New Roman" w:hAnsi="Times New Roman"/>
                <w:color w:val="auto"/>
              </w:rPr>
              <w:t xml:space="preserve">минстрацэм и </w:t>
            </w:r>
            <w:r w:rsidRPr="00F65E71">
              <w:rPr>
                <w:rFonts w:ascii="Times New Roman" w:hAnsi="Times New Roman"/>
                <w:color w:val="auto"/>
                <w:lang w:val="en-US"/>
              </w:rPr>
              <w:t>I</w:t>
            </w:r>
            <w:r w:rsidRPr="00F65E71">
              <w:rPr>
                <w:rFonts w:ascii="Times New Roman" w:hAnsi="Times New Roman"/>
                <w:color w:val="auto"/>
              </w:rPr>
              <w:t>этащхьэ</w:t>
            </w:r>
          </w:p>
        </w:tc>
        <w:tc>
          <w:tcPr>
            <w:tcW w:w="1701" w:type="dxa"/>
            <w:hideMark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noProof/>
                <w:color w:val="auto"/>
                <w:lang w:eastAsia="ru-RU"/>
              </w:rPr>
              <w:drawing>
                <wp:inline distT="0" distB="0" distL="0" distR="0">
                  <wp:extent cx="533400" cy="6762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Къабарты-Малкъар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ликаны Терк районуну Пл</w:t>
            </w:r>
            <w:r w:rsidRPr="00F65E71">
              <w:rPr>
                <w:rFonts w:ascii="Times New Roman" w:hAnsi="Times New Roman"/>
                <w:color w:val="auto"/>
              </w:rPr>
              <w:t>а</w:t>
            </w:r>
            <w:r w:rsidRPr="00F65E71">
              <w:rPr>
                <w:rFonts w:ascii="Times New Roman" w:hAnsi="Times New Roman"/>
                <w:color w:val="auto"/>
              </w:rPr>
              <w:t>новское элини мекхеме адм</w:t>
            </w:r>
            <w:r w:rsidRPr="00F65E71">
              <w:rPr>
                <w:rFonts w:ascii="Times New Roman" w:hAnsi="Times New Roman"/>
                <w:color w:val="auto"/>
              </w:rPr>
              <w:t>и</w:t>
            </w:r>
            <w:r w:rsidRPr="00F65E71">
              <w:rPr>
                <w:rFonts w:ascii="Times New Roman" w:hAnsi="Times New Roman"/>
                <w:color w:val="auto"/>
              </w:rPr>
              <w:t>нистрациясыны башчысы</w:t>
            </w:r>
          </w:p>
        </w:tc>
      </w:tr>
    </w:tbl>
    <w:p w:rsidR="00466ACC" w:rsidRPr="00F65E71" w:rsidRDefault="00466ACC" w:rsidP="00466ACC">
      <w:pPr>
        <w:pStyle w:val="2"/>
        <w:jc w:val="center"/>
        <w:rPr>
          <w:bCs w:val="0"/>
          <w:color w:val="auto"/>
        </w:rPr>
      </w:pPr>
      <w:r w:rsidRPr="00F65E71">
        <w:rPr>
          <w:bCs w:val="0"/>
          <w:color w:val="auto"/>
        </w:rPr>
        <w:t>МУ «МЕСТНАЯ АДМИНИСТРАЦИЯ СЕЛЬСКОГО ПОСЕЛЕНИЯ ПЛАНОВСКОЕ» ТЕ</w:t>
      </w:r>
      <w:r w:rsidRPr="00F65E71">
        <w:rPr>
          <w:bCs w:val="0"/>
          <w:color w:val="auto"/>
        </w:rPr>
        <w:t>Р</w:t>
      </w:r>
      <w:r w:rsidRPr="00F65E71">
        <w:rPr>
          <w:bCs w:val="0"/>
          <w:color w:val="auto"/>
        </w:rPr>
        <w:t>СКОГО МУНИЦИПАЛЬНОГО РАЙОНА  КАБАРДИНО-БАЛКАРСКОЙ РЕСПУБЛИКИ</w:t>
      </w:r>
    </w:p>
    <w:p w:rsidR="00466ACC" w:rsidRPr="00F65E71" w:rsidRDefault="00A5179C" w:rsidP="00466ACC">
      <w:pPr>
        <w:pStyle w:val="2"/>
        <w:jc w:val="center"/>
        <w:rPr>
          <w:bCs w:val="0"/>
          <w:color w:val="auto"/>
        </w:rPr>
      </w:pPr>
      <w:r w:rsidRPr="00A5179C">
        <w:rPr>
          <w:color w:val="auto"/>
        </w:rPr>
        <w:pict>
          <v:line id="_x0000_s1031" style="position:absolute;left:0;text-align:left;z-index:251660288" from="-6.95pt,6.65pt" to="461.65pt,6.65pt" o:allowincell="f">
            <w10:wrap anchorx="page"/>
          </v:line>
        </w:pict>
      </w:r>
      <w:r w:rsidRPr="00A5179C">
        <w:rPr>
          <w:color w:val="auto"/>
        </w:rPr>
        <w:pict>
          <v:line id="_x0000_s1032" style="position:absolute;left:0;text-align:left;z-index:251661312" from="-6.95pt,8.65pt" to="461.65pt,8.65pt" o:allowincell="f">
            <w10:wrap anchorx="page"/>
          </v:line>
        </w:pict>
      </w:r>
      <w:r w:rsidR="00466ACC" w:rsidRPr="00F65E71">
        <w:rPr>
          <w:color w:val="auto"/>
        </w:rPr>
        <w:t xml:space="preserve"> </w:t>
      </w:r>
      <w:r w:rsidR="00466ACC">
        <w:rPr>
          <w:rFonts w:ascii="Times New Roman" w:hAnsi="Times New Roman"/>
          <w:color w:val="auto"/>
          <w:sz w:val="24"/>
          <w:szCs w:val="24"/>
        </w:rPr>
        <w:t>36122</w:t>
      </w:r>
      <w:r w:rsidR="00466ACC" w:rsidRPr="00F65E71">
        <w:rPr>
          <w:rFonts w:ascii="Times New Roman" w:hAnsi="Times New Roman"/>
          <w:color w:val="auto"/>
          <w:sz w:val="24"/>
          <w:szCs w:val="24"/>
        </w:rPr>
        <w:t>2 с. Плановское  ул. Гагарина  2 КБР. Россия.  Тел. 75-6-43 факс (886632) 75-6-43</w:t>
      </w:r>
    </w:p>
    <w:p w:rsidR="005E6D9B" w:rsidRDefault="00B3248A" w:rsidP="006A41A9">
      <w:pPr>
        <w:tabs>
          <w:tab w:val="left" w:pos="3949"/>
          <w:tab w:val="right" w:pos="9355"/>
        </w:tabs>
        <w:jc w:val="right"/>
        <w:rPr>
          <w:b/>
          <w:bCs/>
        </w:rPr>
      </w:pPr>
      <w:r w:rsidRPr="000512D7">
        <w:rPr>
          <w:b/>
          <w:bCs/>
        </w:rPr>
        <w:t xml:space="preserve"> </w:t>
      </w:r>
      <w:r w:rsidR="005E6D9B">
        <w:rPr>
          <w:b/>
          <w:bCs/>
        </w:rPr>
        <w:t xml:space="preserve">                                                                                                </w:t>
      </w:r>
      <w:r w:rsidR="004F64F9">
        <w:rPr>
          <w:b/>
          <w:bCs/>
        </w:rPr>
        <w:t xml:space="preserve">                      </w:t>
      </w:r>
      <w:r w:rsidR="005E6D9B">
        <w:rPr>
          <w:b/>
          <w:bCs/>
        </w:rPr>
        <w:t xml:space="preserve"> </w:t>
      </w:r>
    </w:p>
    <w:p w:rsidR="00BE1DAA" w:rsidRPr="000512D7" w:rsidRDefault="00BE1DA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>«</w:t>
      </w:r>
      <w:r w:rsidR="006A41A9">
        <w:rPr>
          <w:b/>
          <w:bCs/>
        </w:rPr>
        <w:t>14</w:t>
      </w:r>
      <w:r w:rsidR="00BF2A74">
        <w:rPr>
          <w:b/>
          <w:bCs/>
        </w:rPr>
        <w:t xml:space="preserve"> </w:t>
      </w:r>
      <w:r w:rsidR="001956EF">
        <w:rPr>
          <w:b/>
          <w:bCs/>
        </w:rPr>
        <w:t xml:space="preserve">» </w:t>
      </w:r>
      <w:r w:rsidR="006A41A9">
        <w:rPr>
          <w:b/>
          <w:bCs/>
        </w:rPr>
        <w:t>апреля</w:t>
      </w:r>
      <w:r w:rsidR="00E465D0">
        <w:rPr>
          <w:b/>
          <w:bCs/>
        </w:rPr>
        <w:t xml:space="preserve"> 2022</w:t>
      </w:r>
      <w:r w:rsidRPr="000512D7">
        <w:rPr>
          <w:b/>
          <w:bCs/>
        </w:rPr>
        <w:t xml:space="preserve"> г</w:t>
      </w:r>
      <w:r w:rsidRPr="008B33BB">
        <w:rPr>
          <w:b/>
          <w:bCs/>
        </w:rPr>
        <w:t xml:space="preserve">.                                             </w:t>
      </w:r>
      <w:r w:rsidR="00DF209E" w:rsidRPr="008B33BB">
        <w:rPr>
          <w:b/>
          <w:bCs/>
        </w:rPr>
        <w:t xml:space="preserve">      </w:t>
      </w:r>
      <w:r w:rsidR="008B33BB">
        <w:rPr>
          <w:b/>
          <w:bCs/>
        </w:rPr>
        <w:t xml:space="preserve">  </w:t>
      </w:r>
      <w:r w:rsidR="004F64F9">
        <w:rPr>
          <w:b/>
          <w:bCs/>
        </w:rPr>
        <w:t xml:space="preserve"> </w:t>
      </w:r>
      <w:r w:rsidR="00466ACC">
        <w:rPr>
          <w:b/>
          <w:bCs/>
        </w:rPr>
        <w:t xml:space="preserve">                </w:t>
      </w:r>
      <w:r w:rsidR="004F64F9">
        <w:rPr>
          <w:b/>
          <w:bCs/>
        </w:rPr>
        <w:t xml:space="preserve">    </w:t>
      </w:r>
      <w:r w:rsidR="008B33BB">
        <w:rPr>
          <w:b/>
          <w:bCs/>
        </w:rPr>
        <w:t xml:space="preserve"> </w:t>
      </w:r>
      <w:r w:rsidR="00EA3D52" w:rsidRPr="008B33BB">
        <w:rPr>
          <w:b/>
          <w:bCs/>
        </w:rPr>
        <w:t>с</w:t>
      </w:r>
      <w:r w:rsidRPr="008B33BB">
        <w:rPr>
          <w:b/>
          <w:bCs/>
        </w:rPr>
        <w:t xml:space="preserve">. </w:t>
      </w:r>
      <w:r w:rsidR="00EA3D52" w:rsidRPr="008B33BB">
        <w:rPr>
          <w:b/>
          <w:bCs/>
        </w:rPr>
        <w:t xml:space="preserve">п. </w:t>
      </w:r>
      <w:r w:rsidR="00466ACC">
        <w:rPr>
          <w:b/>
          <w:bCs/>
        </w:rPr>
        <w:t>Плано</w:t>
      </w:r>
      <w:r w:rsidR="00466ACC">
        <w:rPr>
          <w:b/>
          <w:bCs/>
        </w:rPr>
        <w:t>в</w:t>
      </w:r>
      <w:r w:rsidR="00466ACC">
        <w:rPr>
          <w:b/>
          <w:bCs/>
        </w:rPr>
        <w:t>ское</w:t>
      </w:r>
    </w:p>
    <w:p w:rsidR="004F64F9" w:rsidRDefault="00BE1DAA" w:rsidP="004F64F9">
      <w:pPr>
        <w:pStyle w:val="af2"/>
        <w:jc w:val="right"/>
        <w:rPr>
          <w:rFonts w:ascii="Times New Roman" w:hAnsi="Times New Roman"/>
          <w:b/>
          <w:sz w:val="24"/>
          <w:szCs w:val="24"/>
        </w:rPr>
      </w:pPr>
      <w:r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DF209E">
        <w:rPr>
          <w:b/>
          <w:bCs/>
        </w:rPr>
        <w:t xml:space="preserve"> </w:t>
      </w:r>
      <w:r w:rsidR="004F64F9">
        <w:rPr>
          <w:rFonts w:ascii="Times New Roman" w:hAnsi="Times New Roman"/>
          <w:b/>
          <w:sz w:val="24"/>
          <w:szCs w:val="24"/>
        </w:rPr>
        <w:t xml:space="preserve">        7-го созыва</w:t>
      </w:r>
    </w:p>
    <w:p w:rsidR="004F64F9" w:rsidRDefault="004F64F9" w:rsidP="00466ACC">
      <w:pPr>
        <w:rPr>
          <w:b/>
        </w:rPr>
      </w:pPr>
    </w:p>
    <w:p w:rsidR="00AE5ED9" w:rsidRDefault="00AE5ED9" w:rsidP="00AE5ED9">
      <w:pPr>
        <w:jc w:val="center"/>
      </w:pPr>
      <w:r>
        <w:rPr>
          <w:b/>
        </w:rPr>
        <w:t xml:space="preserve">РЕШЕНИЕ  № </w:t>
      </w:r>
      <w:r w:rsidR="006A41A9">
        <w:rPr>
          <w:b/>
        </w:rPr>
        <w:t>6/6</w:t>
      </w:r>
    </w:p>
    <w:p w:rsidR="00E465D0" w:rsidRDefault="00E465D0" w:rsidP="00E465D0">
      <w:pPr>
        <w:pStyle w:val="ConsPlusNonformat"/>
        <w:spacing w:after="12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</w:p>
    <w:p w:rsidR="00E465D0" w:rsidRPr="00E465D0" w:rsidRDefault="00E465D0" w:rsidP="00466ACC">
      <w:pPr>
        <w:jc w:val="center"/>
        <w:rPr>
          <w:b/>
        </w:rPr>
      </w:pPr>
      <w:r w:rsidRPr="00E465D0">
        <w:rPr>
          <w:b/>
          <w:sz w:val="24"/>
          <w:szCs w:val="24"/>
        </w:rPr>
        <w:t xml:space="preserve">Об утверждении ключевых показателей </w:t>
      </w:r>
      <w:r w:rsidRPr="00E465D0">
        <w:rPr>
          <w:b/>
        </w:rPr>
        <w:t xml:space="preserve"> </w:t>
      </w:r>
      <w:r w:rsidRPr="00E465D0">
        <w:rPr>
          <w:b/>
          <w:sz w:val="24"/>
          <w:szCs w:val="24"/>
        </w:rPr>
        <w:t>и их целевых значений, индикативных</w:t>
      </w:r>
    </w:p>
    <w:p w:rsidR="00F834C2" w:rsidRPr="00E465D0" w:rsidRDefault="00E465D0" w:rsidP="00F834C2">
      <w:pPr>
        <w:jc w:val="center"/>
        <w:rPr>
          <w:b/>
          <w:iCs/>
          <w:sz w:val="24"/>
          <w:szCs w:val="24"/>
        </w:rPr>
      </w:pPr>
      <w:r w:rsidRPr="00E465D0">
        <w:rPr>
          <w:b/>
          <w:sz w:val="24"/>
          <w:szCs w:val="24"/>
        </w:rPr>
        <w:t xml:space="preserve">показателей  по </w:t>
      </w:r>
      <w:r w:rsidRPr="00E465D0">
        <w:rPr>
          <w:b/>
          <w:spacing w:val="-5"/>
          <w:sz w:val="24"/>
          <w:szCs w:val="24"/>
        </w:rPr>
        <w:t xml:space="preserve">муниципальному </w:t>
      </w:r>
      <w:r w:rsidR="00F834C2">
        <w:rPr>
          <w:b/>
          <w:spacing w:val="-5"/>
          <w:sz w:val="24"/>
          <w:szCs w:val="24"/>
        </w:rPr>
        <w:t>жилищному контролю</w:t>
      </w:r>
    </w:p>
    <w:p w:rsidR="00466ACC" w:rsidRDefault="00E465D0" w:rsidP="00466ACC">
      <w:pPr>
        <w:pStyle w:val="ConsPlusNonforma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465D0">
        <w:rPr>
          <w:rFonts w:ascii="Times New Roman" w:hAnsi="Times New Roman" w:cs="Times New Roman"/>
          <w:b/>
          <w:iCs/>
          <w:sz w:val="24"/>
          <w:szCs w:val="24"/>
        </w:rPr>
        <w:t xml:space="preserve">в сельском поселении </w:t>
      </w:r>
      <w:r w:rsidR="00466ACC">
        <w:rPr>
          <w:rFonts w:ascii="Times New Roman" w:hAnsi="Times New Roman" w:cs="Times New Roman"/>
          <w:b/>
          <w:iCs/>
          <w:sz w:val="24"/>
          <w:szCs w:val="24"/>
        </w:rPr>
        <w:t>Плановское</w:t>
      </w:r>
      <w:r w:rsidRPr="00E465D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E465D0" w:rsidRPr="00E465D0" w:rsidRDefault="00E465D0" w:rsidP="00466ACC">
      <w:pPr>
        <w:pStyle w:val="ConsPlusNonformat"/>
        <w:jc w:val="center"/>
        <w:rPr>
          <w:b/>
        </w:rPr>
      </w:pPr>
      <w:r w:rsidRPr="00E465D0">
        <w:rPr>
          <w:rFonts w:ascii="Times New Roman" w:hAnsi="Times New Roman" w:cs="Times New Roman"/>
          <w:b/>
          <w:iCs/>
          <w:sz w:val="24"/>
          <w:szCs w:val="24"/>
        </w:rPr>
        <w:t>Терского муниципального района КБР</w:t>
      </w:r>
    </w:p>
    <w:p w:rsidR="00E465D0" w:rsidRDefault="00E465D0" w:rsidP="00E465D0">
      <w:pPr>
        <w:rPr>
          <w:i/>
          <w:sz w:val="24"/>
          <w:szCs w:val="24"/>
        </w:rPr>
      </w:pPr>
    </w:p>
    <w:p w:rsidR="00E465D0" w:rsidRDefault="00E465D0" w:rsidP="00E465D0">
      <w:pPr>
        <w:widowControl w:val="0"/>
        <w:spacing w:after="120"/>
        <w:ind w:firstLine="709"/>
        <w:jc w:val="both"/>
      </w:pPr>
      <w:r>
        <w:rPr>
          <w:bCs/>
        </w:rPr>
        <w:t>В соответствии с пунктом 5 статьи 30 Федерального закона от 31 июля 2020 № 248-ФЗ «О государственном контроле (надзоре) и муниципальном контроле в Российской Федерации»,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>
        <w:t xml:space="preserve">руководствуясь Уставом сельского поселения </w:t>
      </w:r>
      <w:r w:rsidR="00466ACC">
        <w:t>Плано</w:t>
      </w:r>
      <w:r w:rsidR="00466ACC">
        <w:t>в</w:t>
      </w:r>
      <w:r w:rsidR="00466ACC">
        <w:t>ское</w:t>
      </w:r>
      <w:r>
        <w:t xml:space="preserve">, Совет местного самоуправления сельского поселения </w:t>
      </w:r>
      <w:r w:rsidR="00466ACC">
        <w:t>Плановское</w:t>
      </w:r>
      <w:r>
        <w:t xml:space="preserve"> РЕШИЛ:</w:t>
      </w:r>
    </w:p>
    <w:p w:rsidR="00E465D0" w:rsidRPr="00F834C2" w:rsidRDefault="00E465D0" w:rsidP="00F834C2">
      <w:pPr>
        <w:spacing w:after="63"/>
        <w:ind w:firstLine="709"/>
        <w:jc w:val="both"/>
        <w:rPr>
          <w:rFonts w:eastAsia="Times New Roman"/>
          <w:color w:val="000000"/>
          <w:shd w:val="clear" w:color="auto" w:fill="FFFFFF"/>
        </w:rPr>
      </w:pPr>
      <w:r>
        <w:t>1.</w:t>
      </w:r>
      <w:r>
        <w:rPr>
          <w:bCs/>
        </w:rPr>
        <w:t xml:space="preserve">Утвердить </w:t>
      </w:r>
      <w:r>
        <w:t>ключевые показатели и их целевые значения, индикативные п</w:t>
      </w:r>
      <w:r>
        <w:t>о</w:t>
      </w:r>
      <w:r>
        <w:t xml:space="preserve">казатели по муниципальному </w:t>
      </w:r>
      <w:r w:rsidR="00F834C2">
        <w:t xml:space="preserve">жилищному </w:t>
      </w:r>
      <w:r>
        <w:rPr>
          <w:spacing w:val="-5"/>
        </w:rPr>
        <w:t xml:space="preserve">контролю </w:t>
      </w:r>
      <w:r>
        <w:rPr>
          <w:rFonts w:eastAsia="Times New Roman"/>
          <w:color w:val="000000"/>
          <w:shd w:val="clear" w:color="auto" w:fill="FFFFFF"/>
        </w:rPr>
        <w:t xml:space="preserve">в сельском поселении </w:t>
      </w:r>
      <w:r w:rsidR="00466ACC">
        <w:rPr>
          <w:rFonts w:eastAsia="Times New Roman"/>
          <w:color w:val="000000"/>
          <w:shd w:val="clear" w:color="auto" w:fill="FFFFFF"/>
        </w:rPr>
        <w:t>Плано</w:t>
      </w:r>
      <w:r w:rsidR="00466ACC">
        <w:rPr>
          <w:rFonts w:eastAsia="Times New Roman"/>
          <w:color w:val="000000"/>
          <w:shd w:val="clear" w:color="auto" w:fill="FFFFFF"/>
        </w:rPr>
        <w:t>в</w:t>
      </w:r>
      <w:r w:rsidR="00466ACC">
        <w:rPr>
          <w:rFonts w:eastAsia="Times New Roman"/>
          <w:color w:val="000000"/>
          <w:shd w:val="clear" w:color="auto" w:fill="FFFFFF"/>
        </w:rPr>
        <w:t>ское</w:t>
      </w:r>
      <w:r>
        <w:rPr>
          <w:rFonts w:eastAsia="Times New Roman"/>
          <w:color w:val="000000"/>
          <w:shd w:val="clear" w:color="auto" w:fill="FFFFFF"/>
        </w:rPr>
        <w:t xml:space="preserve"> Терского муниципального района КБР  согласно приложению.</w:t>
      </w:r>
    </w:p>
    <w:p w:rsidR="00E465D0" w:rsidRDefault="00E465D0" w:rsidP="00E465D0">
      <w:pPr>
        <w:autoSpaceDE w:val="0"/>
        <w:ind w:firstLine="709"/>
        <w:jc w:val="both"/>
      </w:pPr>
      <w:r>
        <w:t xml:space="preserve">2. </w:t>
      </w:r>
      <w:r>
        <w:rPr>
          <w:rFonts w:eastAsia="Times New Roman"/>
          <w:spacing w:val="-5"/>
          <w:lang w:eastAsia="ru-RU"/>
        </w:rPr>
        <w:t>Настоящее решение  подлежит размещению на официальном сайте админис</w:t>
      </w:r>
      <w:r>
        <w:rPr>
          <w:rFonts w:eastAsia="Times New Roman"/>
          <w:spacing w:val="-5"/>
          <w:lang w:eastAsia="ru-RU"/>
        </w:rPr>
        <w:t>т</w:t>
      </w:r>
      <w:r>
        <w:rPr>
          <w:rFonts w:eastAsia="Times New Roman"/>
          <w:spacing w:val="-5"/>
          <w:lang w:eastAsia="ru-RU"/>
        </w:rPr>
        <w:t xml:space="preserve">рации сельского поселения </w:t>
      </w:r>
      <w:r w:rsidR="00466ACC">
        <w:rPr>
          <w:rFonts w:eastAsia="Times New Roman"/>
          <w:spacing w:val="-5"/>
          <w:lang w:eastAsia="ru-RU"/>
        </w:rPr>
        <w:t>Плановское</w:t>
      </w:r>
      <w:r>
        <w:rPr>
          <w:rFonts w:eastAsia="Times New Roman"/>
          <w:spacing w:val="-5"/>
          <w:lang w:eastAsia="ru-RU"/>
        </w:rPr>
        <w:t xml:space="preserve"> Терского муниципального района КБР  в и</w:t>
      </w:r>
      <w:r>
        <w:rPr>
          <w:rFonts w:eastAsia="Times New Roman"/>
          <w:spacing w:val="-5"/>
          <w:lang w:eastAsia="ru-RU"/>
        </w:rPr>
        <w:t>н</w:t>
      </w:r>
      <w:r>
        <w:rPr>
          <w:rFonts w:eastAsia="Times New Roman"/>
          <w:spacing w:val="-5"/>
          <w:lang w:eastAsia="ru-RU"/>
        </w:rPr>
        <w:t>формационно-телекоммуникационной сети «Интернет».</w:t>
      </w:r>
    </w:p>
    <w:p w:rsidR="00466ACC" w:rsidRPr="00F65E71" w:rsidRDefault="00466ACC" w:rsidP="00466ACC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</w:t>
      </w:r>
      <w:r w:rsidRPr="00F65E71">
        <w:rPr>
          <w:rFonts w:eastAsia="Times New Roman"/>
          <w:color w:val="000000"/>
          <w:lang w:eastAsia="ru-RU"/>
        </w:rPr>
        <w:t>3. Настоящее решение вступает в силу со дня его официального опубликов</w:t>
      </w:r>
      <w:r w:rsidRPr="00F65E71">
        <w:rPr>
          <w:rFonts w:eastAsia="Times New Roman"/>
          <w:color w:val="000000"/>
          <w:lang w:eastAsia="ru-RU"/>
        </w:rPr>
        <w:t>а</w:t>
      </w:r>
      <w:r w:rsidRPr="00F65E71">
        <w:rPr>
          <w:rFonts w:eastAsia="Times New Roman"/>
          <w:color w:val="000000"/>
          <w:lang w:eastAsia="ru-RU"/>
        </w:rPr>
        <w:t>ния, но не ранее 1 марта 2022 года.</w:t>
      </w: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Pr="006A41A9" w:rsidRDefault="00E465D0" w:rsidP="00E465D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A41A9">
        <w:rPr>
          <w:rFonts w:ascii="Times New Roman" w:hAnsi="Times New Roman" w:cs="Times New Roman"/>
          <w:b/>
          <w:sz w:val="28"/>
          <w:szCs w:val="28"/>
        </w:rPr>
        <w:t>Глава сельского поселения</w:t>
      </w:r>
    </w:p>
    <w:p w:rsidR="00E465D0" w:rsidRPr="006A41A9" w:rsidRDefault="00466ACC" w:rsidP="00E465D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A41A9">
        <w:rPr>
          <w:rFonts w:ascii="Times New Roman" w:hAnsi="Times New Roman" w:cs="Times New Roman"/>
          <w:b/>
          <w:sz w:val="28"/>
          <w:szCs w:val="28"/>
        </w:rPr>
        <w:t>Плановское</w:t>
      </w:r>
      <w:r w:rsidR="00E465D0" w:rsidRPr="006A41A9">
        <w:rPr>
          <w:rFonts w:ascii="Times New Roman" w:hAnsi="Times New Roman" w:cs="Times New Roman"/>
          <w:b/>
          <w:sz w:val="28"/>
          <w:szCs w:val="28"/>
        </w:rPr>
        <w:t xml:space="preserve"> Терского                                                                                                              муниципального района КБР                                      </w:t>
      </w:r>
      <w:r w:rsidRPr="006A41A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41A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A41A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465D0" w:rsidRPr="006A41A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A41A9">
        <w:rPr>
          <w:rFonts w:ascii="Times New Roman" w:hAnsi="Times New Roman" w:cs="Times New Roman"/>
          <w:b/>
          <w:sz w:val="28"/>
          <w:szCs w:val="28"/>
        </w:rPr>
        <w:t>А.З.Емузов</w:t>
      </w:r>
    </w:p>
    <w:p w:rsidR="00E465D0" w:rsidRPr="006A41A9" w:rsidRDefault="00E465D0" w:rsidP="00E465D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34C2" w:rsidRDefault="00F834C2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34C2" w:rsidRDefault="00F834C2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A41A9" w:rsidRDefault="006A41A9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A41A9" w:rsidRDefault="006A41A9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15"/>
        <w:ind w:left="5760"/>
        <w:jc w:val="right"/>
      </w:pPr>
      <w:r>
        <w:rPr>
          <w:sz w:val="28"/>
          <w:szCs w:val="28"/>
        </w:rPr>
        <w:lastRenderedPageBreak/>
        <w:t>Приложение</w:t>
      </w:r>
    </w:p>
    <w:p w:rsidR="00E465D0" w:rsidRDefault="00E465D0" w:rsidP="00E465D0">
      <w:pPr>
        <w:pStyle w:val="15"/>
        <w:jc w:val="right"/>
      </w:pPr>
      <w:r>
        <w:rPr>
          <w:sz w:val="28"/>
          <w:szCs w:val="28"/>
        </w:rPr>
        <w:t xml:space="preserve">                                                         к решению Совета местного самоуправления   </w:t>
      </w:r>
    </w:p>
    <w:p w:rsidR="006A41A9" w:rsidRDefault="00E465D0" w:rsidP="006A41A9">
      <w:pPr>
        <w:pStyle w:val="1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466ACC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                                                                                   Терского муниципального района КБР</w:t>
      </w:r>
      <w:r w:rsidR="006A41A9">
        <w:rPr>
          <w:sz w:val="28"/>
          <w:szCs w:val="28"/>
        </w:rPr>
        <w:t xml:space="preserve"> </w:t>
      </w:r>
    </w:p>
    <w:p w:rsidR="006A41A9" w:rsidRPr="006A41A9" w:rsidRDefault="006A41A9" w:rsidP="006A41A9">
      <w:pPr>
        <w:pStyle w:val="15"/>
        <w:jc w:val="right"/>
        <w:rPr>
          <w:sz w:val="24"/>
        </w:rPr>
      </w:pPr>
      <w:r w:rsidRPr="006A41A9">
        <w:rPr>
          <w:sz w:val="28"/>
        </w:rPr>
        <w:t>от «14» апреля 2022г № 6/</w:t>
      </w:r>
      <w:r>
        <w:rPr>
          <w:sz w:val="28"/>
        </w:rPr>
        <w:t>6</w:t>
      </w:r>
    </w:p>
    <w:p w:rsidR="00E465D0" w:rsidRDefault="00E465D0" w:rsidP="00E465D0">
      <w:pPr>
        <w:ind w:firstLine="709"/>
        <w:jc w:val="both"/>
        <w:rPr>
          <w:b/>
          <w:sz w:val="24"/>
          <w:szCs w:val="24"/>
        </w:rPr>
      </w:pPr>
    </w:p>
    <w:p w:rsidR="00F834C2" w:rsidRPr="00F834C2" w:rsidRDefault="00F834C2" w:rsidP="00F834C2">
      <w:pPr>
        <w:pStyle w:val="16"/>
        <w:widowControl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09084C">
        <w:rPr>
          <w:rFonts w:ascii="Times New Roman" w:hAnsi="Times New Roman"/>
          <w:sz w:val="28"/>
          <w:szCs w:val="28"/>
        </w:rPr>
        <w:t>1. Ключевые показатели</w:t>
      </w:r>
    </w:p>
    <w:p w:rsidR="00F834C2" w:rsidRPr="0009084C" w:rsidRDefault="00F834C2" w:rsidP="00F834C2">
      <w:pPr>
        <w:pStyle w:val="16"/>
        <w:widowControl/>
        <w:tabs>
          <w:tab w:val="left" w:pos="1134"/>
        </w:tabs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9"/>
        <w:gridCol w:w="3121"/>
      </w:tblGrid>
      <w:tr w:rsidR="00F834C2" w:rsidRPr="0009084C" w:rsidTr="002D0F8B">
        <w:trPr>
          <w:trHeight w:val="315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bCs/>
              </w:rPr>
            </w:pPr>
            <w:r w:rsidRPr="0009084C">
              <w:rPr>
                <w:bCs/>
              </w:rPr>
              <w:t>Ключевые показатели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spacing w:line="276" w:lineRule="auto"/>
              <w:ind w:left="23" w:hanging="113"/>
              <w:jc w:val="center"/>
              <w:rPr>
                <w:bCs/>
              </w:rPr>
            </w:pPr>
            <w:r w:rsidRPr="0009084C">
              <w:rPr>
                <w:bCs/>
              </w:rPr>
              <w:t>Целевые значения</w:t>
            </w:r>
          </w:p>
        </w:tc>
      </w:tr>
      <w:tr w:rsidR="00F834C2" w:rsidRPr="0009084C" w:rsidTr="002D0F8B">
        <w:trPr>
          <w:trHeight w:val="150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устраненных нарушений из числа выявленных нарушений законодательства в да</w:t>
            </w:r>
            <w:r w:rsidRPr="0009084C">
              <w:t>н</w:t>
            </w:r>
            <w:r w:rsidRPr="0009084C">
              <w:t>ной сфере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70%</w:t>
            </w:r>
          </w:p>
        </w:tc>
      </w:tr>
      <w:tr w:rsidR="00F834C2" w:rsidRPr="0009084C" w:rsidTr="002D0F8B">
        <w:trPr>
          <w:trHeight w:val="12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 xml:space="preserve"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0%</w:t>
            </w:r>
          </w:p>
        </w:tc>
      </w:tr>
      <w:tr w:rsidR="00F834C2" w:rsidRPr="0009084C" w:rsidTr="002D0F8B">
        <w:trPr>
          <w:trHeight w:val="165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отмененных результатов ко</w:t>
            </w:r>
            <w:r w:rsidRPr="0009084C">
              <w:t>н</w:t>
            </w:r>
            <w:r w:rsidRPr="0009084C">
              <w:t>трольных (надзорных) мероприятий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0%</w:t>
            </w:r>
          </w:p>
        </w:tc>
      </w:tr>
      <w:tr w:rsidR="00F834C2" w:rsidRPr="0009084C" w:rsidTr="002D0F8B">
        <w:trPr>
          <w:trHeight w:val="142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результативных контрольных (на</w:t>
            </w:r>
            <w:r w:rsidRPr="0009084C">
              <w:t>д</w:t>
            </w:r>
            <w:r w:rsidRPr="0009084C">
              <w:t>зорных) мероприятий, по которым не были пр</w:t>
            </w:r>
            <w:r w:rsidRPr="0009084C">
              <w:t>и</w:t>
            </w:r>
            <w:r w:rsidRPr="0009084C">
              <w:t>няты соответствующие меры административн</w:t>
            </w:r>
            <w:r w:rsidRPr="0009084C">
              <w:t>о</w:t>
            </w:r>
            <w:r w:rsidRPr="0009084C">
              <w:t>го воздействия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5%</w:t>
            </w:r>
          </w:p>
        </w:tc>
      </w:tr>
      <w:tr w:rsidR="00F834C2" w:rsidRPr="0009084C" w:rsidTr="002D0F8B">
        <w:trPr>
          <w:trHeight w:val="15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 xml:space="preserve">Процент вынесенных судебных решений </w:t>
            </w:r>
            <w:r w:rsidRPr="0009084C">
              <w:br/>
              <w:t xml:space="preserve">о назначении административного наказания </w:t>
            </w:r>
            <w:r w:rsidRPr="0009084C">
              <w:br/>
              <w:t xml:space="preserve">по материалам органа муниципального контроля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95%</w:t>
            </w:r>
          </w:p>
        </w:tc>
      </w:tr>
      <w:tr w:rsidR="00F834C2" w:rsidRPr="0009084C" w:rsidTr="002D0F8B">
        <w:trPr>
          <w:trHeight w:val="180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539"/>
              <w:jc w:val="both"/>
            </w:pPr>
            <w:r w:rsidRPr="0009084C">
              <w:t>Процент отмененных в судебном порядке постановлений по делам об административных правонарушениях от общего количества вын</w:t>
            </w:r>
            <w:r w:rsidRPr="0009084C">
              <w:t>е</w:t>
            </w:r>
            <w:r w:rsidRPr="0009084C">
              <w:t>сенных органом муниципального контроля п</w:t>
            </w:r>
            <w:r w:rsidRPr="0009084C">
              <w:t>о</w:t>
            </w:r>
            <w:r w:rsidRPr="0009084C">
              <w:t>становлений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C2" w:rsidRPr="0009084C" w:rsidRDefault="00F834C2" w:rsidP="002D0F8B">
            <w:pPr>
              <w:autoSpaceDE w:val="0"/>
              <w:autoSpaceDN w:val="0"/>
              <w:adjustRightInd w:val="0"/>
              <w:ind w:firstLine="33"/>
              <w:jc w:val="center"/>
            </w:pPr>
            <w:r w:rsidRPr="0009084C">
              <w:t>0%</w:t>
            </w:r>
          </w:p>
        </w:tc>
      </w:tr>
    </w:tbl>
    <w:p w:rsidR="00F834C2" w:rsidRPr="0009084C" w:rsidRDefault="00F834C2" w:rsidP="00F834C2">
      <w:pPr>
        <w:jc w:val="center"/>
      </w:pPr>
    </w:p>
    <w:p w:rsidR="00F834C2" w:rsidRPr="0009084C" w:rsidRDefault="00F834C2" w:rsidP="00F834C2">
      <w:pPr>
        <w:jc w:val="center"/>
        <w:rPr>
          <w:bCs/>
        </w:rPr>
      </w:pPr>
      <w:r w:rsidRPr="0009084C">
        <w:rPr>
          <w:bCs/>
        </w:rPr>
        <w:t>2. Индикативные показатели</w:t>
      </w:r>
    </w:p>
    <w:p w:rsidR="00F834C2" w:rsidRPr="0009084C" w:rsidRDefault="00F834C2" w:rsidP="00F834C2">
      <w:pPr>
        <w:jc w:val="center"/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A0"/>
      </w:tblPr>
      <w:tblGrid>
        <w:gridCol w:w="894"/>
        <w:gridCol w:w="2232"/>
        <w:gridCol w:w="177"/>
        <w:gridCol w:w="801"/>
        <w:gridCol w:w="14"/>
        <w:gridCol w:w="2268"/>
        <w:gridCol w:w="127"/>
        <w:gridCol w:w="724"/>
        <w:gridCol w:w="150"/>
        <w:gridCol w:w="1982"/>
      </w:tblGrid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1.</w:t>
            </w:r>
          </w:p>
        </w:tc>
        <w:tc>
          <w:tcPr>
            <w:tcW w:w="84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 xml:space="preserve">Индикативные показатели, характеризующие параметры </w:t>
            </w:r>
          </w:p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проведенных мероприятий</w:t>
            </w: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1.1.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Выполняемость внеплановых проверок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Ввн = (Рф / Рп) x 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Ввн - выпо</w:t>
            </w:r>
            <w:r w:rsidRPr="0009084C">
              <w:rPr>
                <w:color w:val="000000"/>
              </w:rPr>
              <w:t>л</w:t>
            </w:r>
            <w:r w:rsidRPr="0009084C">
              <w:rPr>
                <w:color w:val="000000"/>
              </w:rPr>
              <w:t>няемость вн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плановых пр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верок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Рф - количество проведенных внеплановых проверок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 xml:space="preserve">Рп - количество распоряжений </w:t>
            </w:r>
            <w:r w:rsidRPr="0009084C">
              <w:rPr>
                <w:color w:val="000000"/>
              </w:rPr>
              <w:lastRenderedPageBreak/>
              <w:t>на проведение внеплановых проверок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100%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Письма и ж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лобы, пост</w:t>
            </w:r>
            <w:r w:rsidRPr="0009084C">
              <w:rPr>
                <w:color w:val="000000"/>
              </w:rPr>
              <w:t>у</w:t>
            </w:r>
            <w:r w:rsidRPr="0009084C">
              <w:rPr>
                <w:color w:val="000000"/>
              </w:rPr>
              <w:t>пившие в Ко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трольный о</w:t>
            </w:r>
            <w:r w:rsidRPr="0009084C">
              <w:rPr>
                <w:color w:val="000000"/>
              </w:rPr>
              <w:t>р</w:t>
            </w:r>
            <w:r w:rsidRPr="0009084C">
              <w:rPr>
                <w:color w:val="000000"/>
              </w:rPr>
              <w:t>ган</w:t>
            </w:r>
          </w:p>
        </w:tc>
      </w:tr>
      <w:tr w:rsidR="00F834C2" w:rsidRPr="0009084C" w:rsidTr="002D0F8B">
        <w:trPr>
          <w:trHeight w:val="2546"/>
        </w:trPr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1.2.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проверок, на результаты которых под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ны жалобы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Ж x 100 / Пф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Ж - количество жалоб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Пф - количество проведенных проверок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1.3.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проверок, результаты к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торых были признаны н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действител</w:t>
            </w:r>
            <w:r w:rsidRPr="0009084C">
              <w:rPr>
                <w:color w:val="000000"/>
              </w:rPr>
              <w:t>ь</w:t>
            </w:r>
            <w:r w:rsidRPr="0009084C">
              <w:rPr>
                <w:color w:val="000000"/>
              </w:rPr>
              <w:t>ными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Пн x 100 / Пф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Пн - количество проверок, пр</w:t>
            </w:r>
            <w:r w:rsidRPr="0009084C">
              <w:rPr>
                <w:color w:val="000000"/>
              </w:rPr>
              <w:t>и</w:t>
            </w:r>
            <w:r w:rsidRPr="0009084C">
              <w:rPr>
                <w:color w:val="000000"/>
              </w:rPr>
              <w:t>знанных неде</w:t>
            </w:r>
            <w:r w:rsidRPr="0009084C">
              <w:rPr>
                <w:color w:val="000000"/>
              </w:rPr>
              <w:t>й</w:t>
            </w:r>
            <w:r w:rsidRPr="0009084C">
              <w:rPr>
                <w:color w:val="000000"/>
              </w:rPr>
              <w:t>ствительными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Пф - количество проведенных проверок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1.4.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внеплан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вых проверок, которые не удалось пр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вести в связи с отсутствием собственника и т.д.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По x 100 / Пф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По - проверки, не проведенные по причине о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сутствия пров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ряемого лица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Пф - количество проведенных проверок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30%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1.5.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заявл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ний, напра</w:t>
            </w:r>
            <w:r w:rsidRPr="0009084C">
              <w:rPr>
                <w:color w:val="000000"/>
              </w:rPr>
              <w:t>в</w:t>
            </w:r>
            <w:r w:rsidRPr="0009084C">
              <w:rPr>
                <w:color w:val="000000"/>
              </w:rPr>
              <w:t>ленных на с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гласование в прокуратуру о проведении внеплановых проверок, в с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гласовании к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торых было о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казано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Кзо х 100 / Кпз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Кзо - количес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во заявлений, по которым пришел отказ в согласовании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Кпз - количес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t>во поданных на согласование заявлений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1.6.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Доля проверок, по результатам которых мат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риалы напра</w:t>
            </w:r>
            <w:r w:rsidRPr="0009084C">
              <w:rPr>
                <w:color w:val="000000"/>
              </w:rPr>
              <w:t>в</w:t>
            </w:r>
            <w:r w:rsidRPr="0009084C">
              <w:rPr>
                <w:color w:val="000000"/>
              </w:rPr>
              <w:t>лены в уполн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моченные для принятия р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lastRenderedPageBreak/>
              <w:t>шений органы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Кнм х 100 / Квн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 нм - колич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ство матери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лов, направле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ных в уполн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моченные орг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ны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Квн - количес</w:t>
            </w:r>
            <w:r w:rsidRPr="0009084C">
              <w:rPr>
                <w:color w:val="000000"/>
              </w:rPr>
              <w:t>т</w:t>
            </w:r>
            <w:r w:rsidRPr="0009084C">
              <w:rPr>
                <w:color w:val="000000"/>
              </w:rPr>
              <w:lastRenderedPageBreak/>
              <w:t>во выявленных нарушений (ед.)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100%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lastRenderedPageBreak/>
              <w:t>1.7.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Количество проведенных профилактич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ских меропри</w:t>
            </w:r>
            <w:r w:rsidRPr="0009084C">
              <w:rPr>
                <w:color w:val="000000"/>
              </w:rPr>
              <w:t>я</w:t>
            </w:r>
            <w:r w:rsidRPr="0009084C">
              <w:rPr>
                <w:color w:val="000000"/>
              </w:rPr>
              <w:t>тий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Шт.</w:t>
            </w:r>
          </w:p>
        </w:tc>
        <w:tc>
          <w:tcPr>
            <w:tcW w:w="2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2.</w:t>
            </w:r>
          </w:p>
        </w:tc>
        <w:tc>
          <w:tcPr>
            <w:tcW w:w="847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bCs/>
                <w:color w:val="000000"/>
              </w:rPr>
            </w:pPr>
            <w:r w:rsidRPr="0009084C">
              <w:rPr>
                <w:bCs/>
                <w:color w:val="000000"/>
              </w:rPr>
              <w:t>Индикативные показатели, характеризующие объем задействова</w:t>
            </w:r>
            <w:r w:rsidRPr="0009084C">
              <w:rPr>
                <w:bCs/>
                <w:color w:val="000000"/>
              </w:rPr>
              <w:t>н</w:t>
            </w:r>
            <w:r w:rsidRPr="0009084C">
              <w:rPr>
                <w:bCs/>
                <w:color w:val="000000"/>
              </w:rPr>
              <w:t>ных трудовых ресурсов</w:t>
            </w: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2.1.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Количество штатных единиц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Чел.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  <w:tr w:rsidR="00F834C2" w:rsidRPr="0009084C" w:rsidTr="002D0F8B"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2.2.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Нагрузка ко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трольных мер</w:t>
            </w:r>
            <w:r w:rsidRPr="0009084C">
              <w:rPr>
                <w:color w:val="000000"/>
              </w:rPr>
              <w:t>о</w:t>
            </w:r>
            <w:r w:rsidRPr="0009084C">
              <w:rPr>
                <w:color w:val="000000"/>
              </w:rPr>
              <w:t>приятий на р</w:t>
            </w:r>
            <w:r w:rsidRPr="0009084C">
              <w:rPr>
                <w:color w:val="000000"/>
              </w:rPr>
              <w:t>а</w:t>
            </w:r>
            <w:r w:rsidRPr="0009084C">
              <w:rPr>
                <w:color w:val="000000"/>
              </w:rPr>
              <w:t>ботников органа муниципального контроля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jc w:val="center"/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Км / Кр= Нк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Км - количество контрольных м</w:t>
            </w:r>
            <w:r w:rsidRPr="0009084C">
              <w:rPr>
                <w:color w:val="000000"/>
              </w:rPr>
              <w:t>е</w:t>
            </w:r>
            <w:r w:rsidRPr="0009084C">
              <w:rPr>
                <w:color w:val="000000"/>
              </w:rPr>
              <w:t>роприятий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Кр - количество работников о</w:t>
            </w:r>
            <w:r w:rsidRPr="0009084C">
              <w:rPr>
                <w:color w:val="000000"/>
              </w:rPr>
              <w:t>р</w:t>
            </w:r>
            <w:r w:rsidRPr="0009084C">
              <w:rPr>
                <w:color w:val="000000"/>
              </w:rPr>
              <w:t>гана муниц</w:t>
            </w:r>
            <w:r w:rsidRPr="0009084C">
              <w:rPr>
                <w:color w:val="000000"/>
              </w:rPr>
              <w:t>и</w:t>
            </w:r>
            <w:r w:rsidRPr="0009084C">
              <w:rPr>
                <w:color w:val="000000"/>
              </w:rPr>
              <w:t>пального ко</w:t>
            </w:r>
            <w:r w:rsidRPr="0009084C">
              <w:rPr>
                <w:color w:val="000000"/>
              </w:rPr>
              <w:t>н</w:t>
            </w:r>
            <w:r w:rsidRPr="0009084C">
              <w:rPr>
                <w:color w:val="000000"/>
              </w:rPr>
              <w:t>троля (ед.)</w:t>
            </w:r>
          </w:p>
          <w:p w:rsidR="00F834C2" w:rsidRPr="0009084C" w:rsidRDefault="00F834C2" w:rsidP="002D0F8B">
            <w:pPr>
              <w:textAlignment w:val="baseline"/>
              <w:rPr>
                <w:color w:val="000000"/>
              </w:rPr>
            </w:pPr>
            <w:r w:rsidRPr="0009084C">
              <w:rPr>
                <w:color w:val="000000"/>
              </w:rPr>
              <w:t>Нк - нагрузка на 1 работника (ед.)</w:t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834C2" w:rsidRPr="0009084C" w:rsidRDefault="00F834C2" w:rsidP="002D0F8B">
            <w:pPr>
              <w:rPr>
                <w:color w:val="000000"/>
              </w:rPr>
            </w:pPr>
          </w:p>
        </w:tc>
      </w:tr>
    </w:tbl>
    <w:p w:rsidR="00F834C2" w:rsidRPr="0009084C" w:rsidRDefault="00F834C2" w:rsidP="00F834C2"/>
    <w:p w:rsidR="00F834C2" w:rsidRPr="0009084C" w:rsidRDefault="00F834C2" w:rsidP="00F834C2"/>
    <w:p w:rsidR="00F834C2" w:rsidRPr="0009084C" w:rsidRDefault="00F834C2" w:rsidP="00F834C2"/>
    <w:p w:rsidR="00E465D0" w:rsidRDefault="00E465D0" w:rsidP="00E465D0">
      <w:pPr>
        <w:ind w:firstLine="284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/>
    <w:p w:rsidR="00BF2A74" w:rsidRPr="00CE7EF2" w:rsidRDefault="00BF2A74" w:rsidP="00BF2A74">
      <w:pPr>
        <w:jc w:val="both"/>
        <w:rPr>
          <w:sz w:val="24"/>
          <w:szCs w:val="24"/>
        </w:rPr>
      </w:pPr>
      <w:r w:rsidRPr="00CE7EF2">
        <w:rPr>
          <w:sz w:val="24"/>
          <w:szCs w:val="24"/>
          <w:lang w:eastAsia="ru-RU"/>
        </w:rPr>
        <w:t xml:space="preserve">        </w:t>
      </w:r>
    </w:p>
    <w:p w:rsidR="00BF2A74" w:rsidRPr="00CE7EF2" w:rsidRDefault="00BF2A74" w:rsidP="00BF2A74">
      <w:pPr>
        <w:jc w:val="both"/>
        <w:rPr>
          <w:sz w:val="24"/>
          <w:szCs w:val="24"/>
        </w:rPr>
      </w:pPr>
    </w:p>
    <w:p w:rsidR="0079720B" w:rsidRDefault="0079720B" w:rsidP="00BF2A74">
      <w:pPr>
        <w:jc w:val="both"/>
      </w:pPr>
    </w:p>
    <w:p w:rsidR="0079720B" w:rsidRDefault="0079720B" w:rsidP="00BF2A74">
      <w:pPr>
        <w:jc w:val="both"/>
      </w:pPr>
    </w:p>
    <w:sectPr w:rsidR="0079720B" w:rsidSect="006B21F4">
      <w:footerReference w:type="default" r:id="rId8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375" w:rsidRDefault="00BF4375" w:rsidP="002964FE">
      <w:r>
        <w:separator/>
      </w:r>
    </w:p>
  </w:endnote>
  <w:endnote w:type="continuationSeparator" w:id="1">
    <w:p w:rsidR="00BF4375" w:rsidRDefault="00BF4375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A5179C">
        <w:pPr>
          <w:pStyle w:val="a8"/>
          <w:jc w:val="right"/>
        </w:pPr>
        <w:fldSimple w:instr=" PAGE   \* MERGEFORMAT ">
          <w:r w:rsidR="006A41A9">
            <w:rPr>
              <w:noProof/>
            </w:rPr>
            <w:t>2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375" w:rsidRDefault="00BF4375" w:rsidP="002964FE">
      <w:r>
        <w:separator/>
      </w:r>
    </w:p>
  </w:footnote>
  <w:footnote w:type="continuationSeparator" w:id="1">
    <w:p w:rsidR="00BF4375" w:rsidRDefault="00BF4375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135489"/>
    <w:rsid w:val="001756CB"/>
    <w:rsid w:val="001956EF"/>
    <w:rsid w:val="001A035D"/>
    <w:rsid w:val="001B12B8"/>
    <w:rsid w:val="001C6537"/>
    <w:rsid w:val="00235B26"/>
    <w:rsid w:val="00280B5B"/>
    <w:rsid w:val="0028475D"/>
    <w:rsid w:val="002964FE"/>
    <w:rsid w:val="002A76C0"/>
    <w:rsid w:val="00300A14"/>
    <w:rsid w:val="00304C98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66ACC"/>
    <w:rsid w:val="0047761A"/>
    <w:rsid w:val="004A43CC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A1F0D"/>
    <w:rsid w:val="006A41A9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47B51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2256F"/>
    <w:rsid w:val="0083749A"/>
    <w:rsid w:val="008658C0"/>
    <w:rsid w:val="008A587C"/>
    <w:rsid w:val="008B33BB"/>
    <w:rsid w:val="008C620A"/>
    <w:rsid w:val="008D717B"/>
    <w:rsid w:val="008E215A"/>
    <w:rsid w:val="008E5A18"/>
    <w:rsid w:val="008E6C8F"/>
    <w:rsid w:val="00904776"/>
    <w:rsid w:val="009169D4"/>
    <w:rsid w:val="00924409"/>
    <w:rsid w:val="00926422"/>
    <w:rsid w:val="00936190"/>
    <w:rsid w:val="00947D64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5179C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375"/>
    <w:rsid w:val="00BF4BD2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65D0"/>
    <w:rsid w:val="00E65908"/>
    <w:rsid w:val="00E81E2C"/>
    <w:rsid w:val="00E851C6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F2D"/>
    <w:rsid w:val="00F274FD"/>
    <w:rsid w:val="00F768AE"/>
    <w:rsid w:val="00F834C2"/>
    <w:rsid w:val="00F9253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66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6">
    <w:name w:val="Абзац списка1"/>
    <w:basedOn w:val="a"/>
    <w:link w:val="ListParagraphChar"/>
    <w:rsid w:val="00F834C2"/>
    <w:pPr>
      <w:widowControl w:val="0"/>
      <w:ind w:left="720"/>
    </w:pPr>
    <w:rPr>
      <w:rFonts w:ascii="Arial" w:eastAsia="Times New Roman" w:hAnsi="Arial"/>
      <w:sz w:val="20"/>
      <w:szCs w:val="20"/>
    </w:rPr>
  </w:style>
  <w:style w:type="character" w:customStyle="1" w:styleId="ListParagraphChar">
    <w:name w:val="List Paragraph Char"/>
    <w:link w:val="16"/>
    <w:locked/>
    <w:rsid w:val="00F834C2"/>
    <w:rPr>
      <w:rFonts w:ascii="Arial" w:eastAsia="Times New Roman" w:hAnsi="Arial"/>
      <w:sz w:val="20"/>
      <w:szCs w:val="20"/>
    </w:rPr>
  </w:style>
  <w:style w:type="paragraph" w:customStyle="1" w:styleId="msonormalbullet1gif">
    <w:name w:val="msonormalbullet1.gif"/>
    <w:basedOn w:val="a"/>
    <w:rsid w:val="006A41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6A41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7</cp:revision>
  <cp:lastPrinted>2022-04-15T10:51:00Z</cp:lastPrinted>
  <dcterms:created xsi:type="dcterms:W3CDTF">2022-02-22T08:59:00Z</dcterms:created>
  <dcterms:modified xsi:type="dcterms:W3CDTF">2022-04-15T10:51:00Z</dcterms:modified>
</cp:coreProperties>
</file>